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B9" w:rsidRPr="00BF017E" w:rsidRDefault="003237B9" w:rsidP="00BF017E">
      <w:pPr>
        <w:rPr>
          <w:sz w:val="24"/>
          <w:szCs w:val="24"/>
        </w:rPr>
      </w:pPr>
      <w:r w:rsidRPr="00BF017E">
        <w:rPr>
          <w:sz w:val="24"/>
          <w:szCs w:val="24"/>
        </w:rPr>
        <w:t>Kuupäev: 20.09.2011</w:t>
      </w:r>
    </w:p>
    <w:p w:rsidR="003237B9" w:rsidRPr="00BF017E" w:rsidRDefault="003237B9" w:rsidP="00BF017E">
      <w:pPr>
        <w:rPr>
          <w:sz w:val="24"/>
          <w:szCs w:val="24"/>
        </w:rPr>
      </w:pPr>
      <w:r w:rsidRPr="00BF017E">
        <w:rPr>
          <w:sz w:val="24"/>
          <w:szCs w:val="24"/>
        </w:rPr>
        <w:t>Koht: TYK kontor, Pirita</w:t>
      </w:r>
    </w:p>
    <w:p w:rsidR="00BF017E" w:rsidRDefault="003237B9" w:rsidP="00BF017E">
      <w:pPr>
        <w:rPr>
          <w:sz w:val="24"/>
          <w:szCs w:val="24"/>
        </w:rPr>
      </w:pPr>
      <w:r w:rsidRPr="00BF017E">
        <w:rPr>
          <w:sz w:val="24"/>
          <w:szCs w:val="24"/>
        </w:rPr>
        <w:t>Algus: 17.00</w:t>
      </w:r>
    </w:p>
    <w:p w:rsidR="003237B9" w:rsidRDefault="003237B9" w:rsidP="00BF017E">
      <w:pPr>
        <w:rPr>
          <w:sz w:val="24"/>
          <w:szCs w:val="24"/>
        </w:rPr>
      </w:pPr>
      <w:r w:rsidRPr="00BF017E">
        <w:rPr>
          <w:sz w:val="24"/>
          <w:szCs w:val="24"/>
        </w:rPr>
        <w:t>Osalejad: Kuno Peek, Andrus Poksi, Egon Mats, Jüri Käo,</w:t>
      </w:r>
      <w:r w:rsidR="00666EF6" w:rsidRPr="00BF017E">
        <w:rPr>
          <w:sz w:val="24"/>
          <w:szCs w:val="24"/>
        </w:rPr>
        <w:t xml:space="preserve"> Margus Mets, Raivo Kütt, Veiko </w:t>
      </w:r>
      <w:r w:rsidRPr="00BF017E">
        <w:rPr>
          <w:sz w:val="24"/>
          <w:szCs w:val="24"/>
        </w:rPr>
        <w:t>Pedosk, Andris Jegers, Arvet Tetsmann</w:t>
      </w:r>
    </w:p>
    <w:p w:rsidR="00BF017E" w:rsidRPr="00BF017E" w:rsidRDefault="00BF017E" w:rsidP="00BF017E">
      <w:pPr>
        <w:rPr>
          <w:sz w:val="24"/>
          <w:szCs w:val="24"/>
        </w:rPr>
      </w:pPr>
      <w:r>
        <w:rPr>
          <w:sz w:val="24"/>
          <w:szCs w:val="24"/>
        </w:rPr>
        <w:t>Koosoleku juhataja: Kommodoor Andrus Poksi</w:t>
      </w:r>
    </w:p>
    <w:p w:rsidR="003237B9" w:rsidRPr="00BF017E" w:rsidRDefault="003237B9" w:rsidP="00BF017E">
      <w:pPr>
        <w:rPr>
          <w:sz w:val="24"/>
          <w:szCs w:val="24"/>
        </w:rPr>
      </w:pPr>
      <w:r w:rsidRPr="00BF017E">
        <w:rPr>
          <w:sz w:val="24"/>
          <w:szCs w:val="24"/>
        </w:rPr>
        <w:t>Protokollija: Stina-Sandra Mats</w:t>
      </w:r>
    </w:p>
    <w:p w:rsidR="003237B9" w:rsidRPr="00465A6F" w:rsidRDefault="003237B9" w:rsidP="003237B9">
      <w:pPr>
        <w:pStyle w:val="ListParagraph"/>
        <w:ind w:hanging="360"/>
        <w:rPr>
          <w:sz w:val="24"/>
          <w:szCs w:val="24"/>
        </w:rPr>
      </w:pPr>
    </w:p>
    <w:p w:rsidR="003237B9" w:rsidRDefault="003237B9" w:rsidP="003237B9">
      <w:pPr>
        <w:pStyle w:val="ListParagraph"/>
        <w:ind w:hanging="360"/>
        <w:rPr>
          <w:sz w:val="24"/>
          <w:szCs w:val="24"/>
        </w:rPr>
      </w:pPr>
      <w:r w:rsidRPr="00465A6F">
        <w:rPr>
          <w:sz w:val="24"/>
          <w:szCs w:val="24"/>
        </w:rPr>
        <w:t>Päevakord:</w:t>
      </w:r>
    </w:p>
    <w:p w:rsidR="0084370A" w:rsidRDefault="0084370A" w:rsidP="003237B9">
      <w:pPr>
        <w:pStyle w:val="ListParagraph"/>
        <w:ind w:hanging="360"/>
        <w:rPr>
          <w:sz w:val="24"/>
          <w:szCs w:val="24"/>
        </w:rPr>
      </w:pPr>
    </w:p>
    <w:p w:rsidR="0084370A" w:rsidRPr="00465A6F" w:rsidRDefault="0084370A" w:rsidP="0084370A">
      <w:pPr>
        <w:pStyle w:val="ListParagraph"/>
        <w:ind w:hanging="360"/>
        <w:rPr>
          <w:sz w:val="24"/>
          <w:szCs w:val="24"/>
        </w:rPr>
      </w:pPr>
      <w:r w:rsidRPr="00465A6F">
        <w:rPr>
          <w:sz w:val="24"/>
          <w:szCs w:val="24"/>
        </w:rPr>
        <w:t>1.</w:t>
      </w:r>
      <w:r w:rsidRPr="00465A6F">
        <w:rPr>
          <w:rFonts w:ascii="Times New Roman" w:hAnsi="Times New Roman" w:cs="Times New Roman"/>
          <w:sz w:val="24"/>
          <w:szCs w:val="24"/>
        </w:rPr>
        <w:t xml:space="preserve">       </w:t>
      </w:r>
      <w:r w:rsidRPr="00465A6F">
        <w:rPr>
          <w:sz w:val="24"/>
          <w:szCs w:val="24"/>
        </w:rPr>
        <w:t>Teenetemärgi esildiste läbivaatamine</w:t>
      </w:r>
    </w:p>
    <w:p w:rsidR="0084370A" w:rsidRPr="00465A6F" w:rsidRDefault="0084370A" w:rsidP="0084370A">
      <w:pPr>
        <w:pStyle w:val="ListParagraph"/>
        <w:ind w:hanging="360"/>
        <w:rPr>
          <w:sz w:val="24"/>
          <w:szCs w:val="24"/>
        </w:rPr>
      </w:pPr>
      <w:r w:rsidRPr="00465A6F">
        <w:rPr>
          <w:sz w:val="24"/>
          <w:szCs w:val="24"/>
        </w:rPr>
        <w:t>2.</w:t>
      </w:r>
      <w:r w:rsidRPr="00465A6F">
        <w:rPr>
          <w:rFonts w:ascii="Times New Roman" w:hAnsi="Times New Roman" w:cs="Times New Roman"/>
          <w:sz w:val="24"/>
          <w:szCs w:val="24"/>
        </w:rPr>
        <w:t xml:space="preserve">       </w:t>
      </w:r>
      <w:r w:rsidRPr="00465A6F">
        <w:rPr>
          <w:sz w:val="24"/>
          <w:szCs w:val="24"/>
        </w:rPr>
        <w:t>Tallinna Jahtklubi Karikavõistluste kokkuvõte</w:t>
      </w:r>
    </w:p>
    <w:p w:rsidR="0084370A" w:rsidRPr="00465A6F" w:rsidRDefault="0084370A" w:rsidP="0084370A">
      <w:pPr>
        <w:pStyle w:val="ListParagraph"/>
        <w:ind w:hanging="360"/>
        <w:rPr>
          <w:sz w:val="24"/>
          <w:szCs w:val="24"/>
        </w:rPr>
      </w:pPr>
      <w:r w:rsidRPr="00465A6F">
        <w:rPr>
          <w:sz w:val="24"/>
          <w:szCs w:val="24"/>
        </w:rPr>
        <w:t>3.</w:t>
      </w:r>
      <w:r w:rsidRPr="00465A6F">
        <w:rPr>
          <w:rFonts w:ascii="Times New Roman" w:hAnsi="Times New Roman" w:cs="Times New Roman"/>
          <w:sz w:val="24"/>
          <w:szCs w:val="24"/>
        </w:rPr>
        <w:t xml:space="preserve">       </w:t>
      </w:r>
      <w:r w:rsidRPr="00465A6F">
        <w:rPr>
          <w:sz w:val="24"/>
          <w:szCs w:val="24"/>
        </w:rPr>
        <w:t>Klubi finantsolukorra ülevaade</w:t>
      </w:r>
    </w:p>
    <w:p w:rsidR="0084370A" w:rsidRPr="00465A6F" w:rsidRDefault="0084370A" w:rsidP="0084370A">
      <w:pPr>
        <w:pStyle w:val="ListParagraph"/>
        <w:ind w:hanging="360"/>
        <w:rPr>
          <w:sz w:val="24"/>
          <w:szCs w:val="24"/>
        </w:rPr>
      </w:pPr>
      <w:r w:rsidRPr="00465A6F">
        <w:rPr>
          <w:sz w:val="24"/>
          <w:szCs w:val="24"/>
        </w:rPr>
        <w:t>4.</w:t>
      </w:r>
      <w:r w:rsidRPr="00465A6F">
        <w:rPr>
          <w:rFonts w:ascii="Times New Roman" w:hAnsi="Times New Roman" w:cs="Times New Roman"/>
          <w:sz w:val="24"/>
          <w:szCs w:val="24"/>
        </w:rPr>
        <w:t xml:space="preserve">       </w:t>
      </w:r>
      <w:r w:rsidRPr="00465A6F">
        <w:rPr>
          <w:sz w:val="24"/>
          <w:szCs w:val="24"/>
        </w:rPr>
        <w:t>Hooajalõpupeo korraldus</w:t>
      </w:r>
    </w:p>
    <w:p w:rsidR="0084370A" w:rsidRPr="00465A6F" w:rsidRDefault="0084370A" w:rsidP="0084370A">
      <w:pPr>
        <w:pStyle w:val="ListParagraph"/>
        <w:ind w:hanging="360"/>
        <w:rPr>
          <w:sz w:val="24"/>
          <w:szCs w:val="24"/>
        </w:rPr>
      </w:pPr>
      <w:r w:rsidRPr="00465A6F">
        <w:rPr>
          <w:sz w:val="24"/>
          <w:szCs w:val="24"/>
        </w:rPr>
        <w:t>5.</w:t>
      </w:r>
      <w:r w:rsidRPr="00465A6F">
        <w:rPr>
          <w:rFonts w:ascii="Times New Roman" w:hAnsi="Times New Roman" w:cs="Times New Roman"/>
          <w:sz w:val="24"/>
          <w:szCs w:val="24"/>
        </w:rPr>
        <w:t xml:space="preserve">       </w:t>
      </w:r>
      <w:r w:rsidRPr="00465A6F">
        <w:rPr>
          <w:sz w:val="24"/>
          <w:szCs w:val="24"/>
        </w:rPr>
        <w:t>Põhjamaade Noorte Meistrivõistluste korraldamise taotlus</w:t>
      </w:r>
    </w:p>
    <w:p w:rsidR="0084370A" w:rsidRPr="00465A6F" w:rsidRDefault="0084370A" w:rsidP="0084370A">
      <w:pPr>
        <w:pStyle w:val="ListParagraph"/>
        <w:ind w:hanging="360"/>
        <w:rPr>
          <w:sz w:val="24"/>
          <w:szCs w:val="24"/>
        </w:rPr>
      </w:pPr>
      <w:r w:rsidRPr="00465A6F">
        <w:rPr>
          <w:sz w:val="24"/>
          <w:szCs w:val="24"/>
        </w:rPr>
        <w:t>6.</w:t>
      </w:r>
      <w:r w:rsidRPr="00465A6F">
        <w:rPr>
          <w:rFonts w:ascii="Times New Roman" w:hAnsi="Times New Roman" w:cs="Times New Roman"/>
          <w:sz w:val="24"/>
          <w:szCs w:val="24"/>
        </w:rPr>
        <w:t xml:space="preserve">       </w:t>
      </w:r>
      <w:r w:rsidRPr="00465A6F">
        <w:rPr>
          <w:sz w:val="24"/>
          <w:szCs w:val="24"/>
        </w:rPr>
        <w:t>Mitmesugust</w:t>
      </w:r>
    </w:p>
    <w:p w:rsidR="0084370A" w:rsidRPr="00465A6F" w:rsidRDefault="0084370A" w:rsidP="003237B9">
      <w:pPr>
        <w:pStyle w:val="ListParagraph"/>
        <w:ind w:hanging="360"/>
        <w:rPr>
          <w:sz w:val="24"/>
          <w:szCs w:val="24"/>
        </w:rPr>
      </w:pPr>
    </w:p>
    <w:p w:rsidR="0084370A" w:rsidRPr="004F423B" w:rsidRDefault="003237B9" w:rsidP="0084370A">
      <w:pPr>
        <w:pStyle w:val="ListParagraph"/>
        <w:numPr>
          <w:ilvl w:val="0"/>
          <w:numId w:val="3"/>
        </w:numPr>
        <w:rPr>
          <w:b/>
          <w:sz w:val="24"/>
          <w:szCs w:val="24"/>
        </w:rPr>
      </w:pPr>
      <w:r w:rsidRPr="004F423B">
        <w:rPr>
          <w:b/>
          <w:sz w:val="24"/>
          <w:szCs w:val="24"/>
        </w:rPr>
        <w:t>Teenetemärgi esildiste läbivaatamine</w:t>
      </w:r>
    </w:p>
    <w:p w:rsidR="0084370A" w:rsidRPr="0084370A" w:rsidRDefault="0084370A" w:rsidP="0084370A">
      <w:pPr>
        <w:pStyle w:val="ListParagraph"/>
        <w:ind w:left="600"/>
        <w:rPr>
          <w:sz w:val="24"/>
          <w:szCs w:val="24"/>
        </w:rPr>
      </w:pPr>
    </w:p>
    <w:p w:rsidR="00666EF6" w:rsidRPr="0084370A" w:rsidRDefault="00666EF6" w:rsidP="0084370A">
      <w:pPr>
        <w:pStyle w:val="ListParagraph"/>
        <w:ind w:left="600"/>
        <w:rPr>
          <w:sz w:val="24"/>
          <w:szCs w:val="24"/>
        </w:rPr>
      </w:pPr>
      <w:r w:rsidRPr="0084370A">
        <w:rPr>
          <w:sz w:val="24"/>
          <w:szCs w:val="24"/>
        </w:rPr>
        <w:t>Otto Raud ja Arvet Tetsmann tegid ettepaneku anda kuldne teenetemärk hr Jüri Käole ja hr Egon Matsile märkimisväärse tegevuse ja toetuse eest, mis on kindlustanud klubi pideva arengu ja TYK Karikavõistluste läbiviimise kõrgel tasemel.</w:t>
      </w:r>
    </w:p>
    <w:p w:rsidR="0084370A" w:rsidRDefault="0084370A" w:rsidP="0084370A">
      <w:pPr>
        <w:pStyle w:val="ListParagraph"/>
        <w:ind w:left="600"/>
        <w:rPr>
          <w:sz w:val="24"/>
          <w:szCs w:val="24"/>
        </w:rPr>
      </w:pPr>
    </w:p>
    <w:p w:rsidR="00666EF6" w:rsidRPr="004F423B" w:rsidRDefault="00666EF6" w:rsidP="0084370A">
      <w:pPr>
        <w:pStyle w:val="ListParagraph"/>
        <w:ind w:left="600"/>
        <w:rPr>
          <w:sz w:val="24"/>
          <w:szCs w:val="24"/>
          <w:u w:val="single"/>
        </w:rPr>
      </w:pPr>
      <w:r w:rsidRPr="004F423B">
        <w:rPr>
          <w:sz w:val="24"/>
          <w:szCs w:val="24"/>
          <w:u w:val="single"/>
        </w:rPr>
        <w:t>Otsus: Annetada TYK Teenetemärgi Kuldmärk hr Jüri Käole ja hr Egon Matsile. Teenetemärk</w:t>
      </w:r>
      <w:r w:rsidR="009C3E21">
        <w:rPr>
          <w:sz w:val="24"/>
          <w:szCs w:val="24"/>
          <w:u w:val="single"/>
        </w:rPr>
        <w:t>ide pidulik üleandmine toimub 18</w:t>
      </w:r>
      <w:bookmarkStart w:id="0" w:name="_GoBack"/>
      <w:bookmarkEnd w:id="0"/>
      <w:r w:rsidRPr="004F423B">
        <w:rPr>
          <w:sz w:val="24"/>
          <w:szCs w:val="24"/>
          <w:u w:val="single"/>
        </w:rPr>
        <w:t>. novembril TYK hooajalõpupeol.</w:t>
      </w:r>
    </w:p>
    <w:p w:rsidR="003237B9" w:rsidRPr="00465A6F" w:rsidRDefault="003237B9" w:rsidP="0084370A">
      <w:pPr>
        <w:pStyle w:val="ListParagraph"/>
        <w:ind w:hanging="360"/>
        <w:rPr>
          <w:sz w:val="24"/>
          <w:szCs w:val="24"/>
        </w:rPr>
      </w:pPr>
    </w:p>
    <w:p w:rsidR="003237B9" w:rsidRPr="004F423B" w:rsidRDefault="003237B9" w:rsidP="0084370A">
      <w:pPr>
        <w:pStyle w:val="ListParagraph"/>
        <w:numPr>
          <w:ilvl w:val="0"/>
          <w:numId w:val="3"/>
        </w:numPr>
        <w:rPr>
          <w:b/>
          <w:sz w:val="24"/>
          <w:szCs w:val="24"/>
        </w:rPr>
      </w:pPr>
      <w:r w:rsidRPr="004F423B">
        <w:rPr>
          <w:b/>
          <w:sz w:val="24"/>
          <w:szCs w:val="24"/>
        </w:rPr>
        <w:t>Tallinna Jahtklubi Karikavõistluste kokkuvõte</w:t>
      </w:r>
    </w:p>
    <w:p w:rsidR="0084370A" w:rsidRDefault="0084370A" w:rsidP="0084370A">
      <w:pPr>
        <w:pStyle w:val="ListParagraph"/>
        <w:ind w:left="600"/>
        <w:rPr>
          <w:sz w:val="24"/>
          <w:szCs w:val="24"/>
        </w:rPr>
      </w:pPr>
    </w:p>
    <w:p w:rsidR="003237B9" w:rsidRDefault="00666EF6" w:rsidP="0084370A">
      <w:pPr>
        <w:pStyle w:val="ListParagraph"/>
        <w:ind w:left="600"/>
        <w:rPr>
          <w:sz w:val="24"/>
          <w:szCs w:val="24"/>
        </w:rPr>
      </w:pPr>
      <w:r w:rsidRPr="0084370A">
        <w:rPr>
          <w:sz w:val="24"/>
          <w:szCs w:val="24"/>
        </w:rPr>
        <w:t>TYK Karikavõistluste läbiviimisest ja finantstulemustest tegid ülevaate Stina-Sandra Mats ja Andrus Poksi.</w:t>
      </w:r>
      <w:r w:rsidR="0084370A" w:rsidRPr="0084370A">
        <w:rPr>
          <w:sz w:val="24"/>
          <w:szCs w:val="24"/>
        </w:rPr>
        <w:t xml:space="preserve"> Märgiti ära kasvav osalejate </w:t>
      </w:r>
      <w:r w:rsidR="0084370A">
        <w:rPr>
          <w:sz w:val="24"/>
          <w:szCs w:val="24"/>
        </w:rPr>
        <w:t>arv, mistõttu tuleks leida lahendus teise slipi paigaldamiseks; mereväe ja vabatahtlike abi võistluste läbiviimisel ning uus abipaatidega registreerimise süsteem.</w:t>
      </w:r>
    </w:p>
    <w:p w:rsidR="0084370A" w:rsidRDefault="0084370A" w:rsidP="0084370A">
      <w:pPr>
        <w:pStyle w:val="ListParagraph"/>
        <w:ind w:left="600"/>
        <w:rPr>
          <w:sz w:val="24"/>
          <w:szCs w:val="24"/>
        </w:rPr>
      </w:pPr>
    </w:p>
    <w:p w:rsidR="0084370A" w:rsidRPr="004F423B" w:rsidRDefault="0084370A" w:rsidP="0084370A">
      <w:pPr>
        <w:pStyle w:val="ListParagraph"/>
        <w:ind w:left="600"/>
        <w:rPr>
          <w:sz w:val="24"/>
          <w:szCs w:val="24"/>
          <w:u w:val="single"/>
        </w:rPr>
      </w:pPr>
      <w:r w:rsidRPr="004F423B">
        <w:rPr>
          <w:sz w:val="24"/>
          <w:szCs w:val="24"/>
          <w:u w:val="single"/>
        </w:rPr>
        <w:t>Otsus: Jätkata karikavõistluste traditsiooni ka järgmisel aastal ja teha vajalikud väljaminekud korralike stardilaevade kasutamiseks.</w:t>
      </w:r>
    </w:p>
    <w:p w:rsidR="003237B9" w:rsidRPr="00465A6F" w:rsidRDefault="003237B9" w:rsidP="0084370A">
      <w:pPr>
        <w:pStyle w:val="ListParagraph"/>
        <w:ind w:hanging="360"/>
        <w:rPr>
          <w:sz w:val="24"/>
          <w:szCs w:val="24"/>
        </w:rPr>
      </w:pPr>
    </w:p>
    <w:p w:rsidR="003237B9" w:rsidRPr="004F423B" w:rsidRDefault="003237B9" w:rsidP="0084370A">
      <w:pPr>
        <w:pStyle w:val="ListParagraph"/>
        <w:numPr>
          <w:ilvl w:val="0"/>
          <w:numId w:val="3"/>
        </w:numPr>
        <w:rPr>
          <w:b/>
          <w:sz w:val="24"/>
          <w:szCs w:val="24"/>
        </w:rPr>
      </w:pPr>
      <w:r w:rsidRPr="004F423B">
        <w:rPr>
          <w:b/>
          <w:sz w:val="24"/>
          <w:szCs w:val="24"/>
        </w:rPr>
        <w:t>Klubi finantsolukorra ülevaade</w:t>
      </w:r>
    </w:p>
    <w:p w:rsidR="003237B9" w:rsidRDefault="003237B9" w:rsidP="0084370A">
      <w:pPr>
        <w:pStyle w:val="ListParagraph"/>
        <w:ind w:hanging="360"/>
        <w:rPr>
          <w:sz w:val="24"/>
          <w:szCs w:val="24"/>
        </w:rPr>
      </w:pPr>
    </w:p>
    <w:p w:rsidR="0084370A" w:rsidRDefault="0084370A" w:rsidP="00BF017E">
      <w:pPr>
        <w:pStyle w:val="ListParagraph"/>
        <w:ind w:left="708"/>
        <w:rPr>
          <w:sz w:val="24"/>
          <w:szCs w:val="24"/>
        </w:rPr>
      </w:pPr>
      <w:r>
        <w:rPr>
          <w:sz w:val="24"/>
          <w:szCs w:val="24"/>
        </w:rPr>
        <w:t>Arvet Tetsmann tegi ülevaate klubi finantsoluk</w:t>
      </w:r>
      <w:r w:rsidR="00BF017E">
        <w:rPr>
          <w:sz w:val="24"/>
          <w:szCs w:val="24"/>
        </w:rPr>
        <w:t xml:space="preserve">orrast, mis praeguse seisuga on </w:t>
      </w:r>
      <w:r>
        <w:rPr>
          <w:sz w:val="24"/>
          <w:szCs w:val="24"/>
        </w:rPr>
        <w:t xml:space="preserve">rahuldav. </w:t>
      </w:r>
      <w:r w:rsidR="00854846">
        <w:rPr>
          <w:sz w:val="24"/>
          <w:szCs w:val="24"/>
        </w:rPr>
        <w:t xml:space="preserve">Eraldi toodi välja purjetamiskooli hea töö ning sellega seoses tehti ettepanek tõsta purjetamiskooli direktrissi Maria Veessaare palka.  </w:t>
      </w:r>
    </w:p>
    <w:p w:rsidR="00854846" w:rsidRDefault="00854846" w:rsidP="00BF017E">
      <w:pPr>
        <w:pStyle w:val="ListParagraph"/>
        <w:ind w:left="1068" w:hanging="360"/>
        <w:rPr>
          <w:sz w:val="24"/>
          <w:szCs w:val="24"/>
        </w:rPr>
      </w:pPr>
    </w:p>
    <w:p w:rsidR="00854846" w:rsidRDefault="00854846" w:rsidP="00BF017E">
      <w:pPr>
        <w:pStyle w:val="ListParagraph"/>
        <w:ind w:left="1068" w:hanging="360"/>
        <w:rPr>
          <w:sz w:val="24"/>
          <w:szCs w:val="24"/>
        </w:rPr>
      </w:pPr>
      <w:r>
        <w:rPr>
          <w:sz w:val="24"/>
          <w:szCs w:val="24"/>
        </w:rPr>
        <w:lastRenderedPageBreak/>
        <w:t>Andrus Poksi tutvustas ka Olympic Casino toetuse</w:t>
      </w:r>
      <w:r w:rsidR="00BF017E">
        <w:rPr>
          <w:sz w:val="24"/>
          <w:szCs w:val="24"/>
        </w:rPr>
        <w:t xml:space="preserve"> asjaolusid ning reklaamlepingu </w:t>
      </w:r>
      <w:r>
        <w:rPr>
          <w:sz w:val="24"/>
          <w:szCs w:val="24"/>
        </w:rPr>
        <w:t>sõlmimise võimalikke tagajärgi.</w:t>
      </w:r>
    </w:p>
    <w:p w:rsidR="00854846" w:rsidRDefault="00854846" w:rsidP="004F423B">
      <w:pPr>
        <w:pStyle w:val="ListParagraph"/>
        <w:ind w:left="960" w:hanging="360"/>
        <w:rPr>
          <w:sz w:val="24"/>
          <w:szCs w:val="24"/>
        </w:rPr>
      </w:pPr>
    </w:p>
    <w:p w:rsidR="00854846" w:rsidRPr="004F423B" w:rsidRDefault="00854846" w:rsidP="00BF017E">
      <w:pPr>
        <w:pStyle w:val="ListParagraph"/>
        <w:ind w:left="960" w:hanging="360"/>
        <w:rPr>
          <w:sz w:val="24"/>
          <w:szCs w:val="24"/>
          <w:u w:val="single"/>
        </w:rPr>
      </w:pPr>
      <w:r w:rsidRPr="004F423B">
        <w:rPr>
          <w:sz w:val="24"/>
          <w:szCs w:val="24"/>
          <w:u w:val="single"/>
        </w:rPr>
        <w:t xml:space="preserve">Otsus: Tõsta Maria Veessaare palka, kui kooli </w:t>
      </w:r>
      <w:r w:rsidR="00BF017E">
        <w:rPr>
          <w:sz w:val="24"/>
          <w:szCs w:val="24"/>
          <w:u w:val="single"/>
        </w:rPr>
        <w:t xml:space="preserve">tulud seda võimaldavad. Sõlmida </w:t>
      </w:r>
      <w:r w:rsidRPr="004F423B">
        <w:rPr>
          <w:sz w:val="24"/>
          <w:szCs w:val="24"/>
          <w:u w:val="single"/>
        </w:rPr>
        <w:t>Olympic Casinoga leping ning jagada toetussumma kahe aasta peale.</w:t>
      </w:r>
    </w:p>
    <w:p w:rsidR="003237B9" w:rsidRPr="004F423B" w:rsidRDefault="003237B9" w:rsidP="0084370A">
      <w:pPr>
        <w:pStyle w:val="ListParagraph"/>
        <w:ind w:hanging="360"/>
        <w:rPr>
          <w:b/>
          <w:sz w:val="24"/>
          <w:szCs w:val="24"/>
        </w:rPr>
      </w:pPr>
    </w:p>
    <w:p w:rsidR="00C36E41" w:rsidRPr="004F423B" w:rsidRDefault="003237B9" w:rsidP="00C36E41">
      <w:pPr>
        <w:pStyle w:val="ListParagraph"/>
        <w:numPr>
          <w:ilvl w:val="0"/>
          <w:numId w:val="3"/>
        </w:numPr>
        <w:rPr>
          <w:b/>
          <w:sz w:val="24"/>
          <w:szCs w:val="24"/>
        </w:rPr>
      </w:pPr>
      <w:r w:rsidRPr="004F423B">
        <w:rPr>
          <w:b/>
          <w:sz w:val="24"/>
          <w:szCs w:val="24"/>
        </w:rPr>
        <w:t>Hooajalõpupeo korraldus</w:t>
      </w:r>
    </w:p>
    <w:p w:rsidR="00C36E41" w:rsidRPr="00C36E41" w:rsidRDefault="00C36E41" w:rsidP="00C36E41">
      <w:pPr>
        <w:pStyle w:val="ListParagraph"/>
        <w:ind w:left="600"/>
        <w:rPr>
          <w:sz w:val="24"/>
          <w:szCs w:val="24"/>
        </w:rPr>
      </w:pPr>
    </w:p>
    <w:p w:rsidR="00C36E41" w:rsidRDefault="00854846" w:rsidP="00C36E41">
      <w:pPr>
        <w:spacing w:line="240" w:lineRule="auto"/>
        <w:ind w:left="600"/>
        <w:rPr>
          <w:rFonts w:ascii="Calibri" w:hAnsi="Calibri" w:cs="Calibri"/>
          <w:sz w:val="24"/>
          <w:szCs w:val="24"/>
        </w:rPr>
      </w:pPr>
      <w:r>
        <w:rPr>
          <w:rFonts w:ascii="Calibri" w:hAnsi="Calibri" w:cs="Calibri"/>
          <w:sz w:val="24"/>
          <w:szCs w:val="24"/>
        </w:rPr>
        <w:t xml:space="preserve">Kuna hr Kommodoor ei saa osaleda hooajalõpupeol 28. </w:t>
      </w:r>
      <w:r w:rsidR="00C36E41">
        <w:rPr>
          <w:rFonts w:ascii="Calibri" w:hAnsi="Calibri" w:cs="Calibri"/>
          <w:sz w:val="24"/>
          <w:szCs w:val="24"/>
        </w:rPr>
        <w:t>o</w:t>
      </w:r>
      <w:r>
        <w:rPr>
          <w:rFonts w:ascii="Calibri" w:hAnsi="Calibri" w:cs="Calibri"/>
          <w:sz w:val="24"/>
          <w:szCs w:val="24"/>
        </w:rPr>
        <w:t xml:space="preserve">ktoobril tegi juhatus ettepaneku korraldada pidu 18. </w:t>
      </w:r>
      <w:r w:rsidR="00C36E41">
        <w:rPr>
          <w:rFonts w:ascii="Calibri" w:hAnsi="Calibri" w:cs="Calibri"/>
          <w:sz w:val="24"/>
          <w:szCs w:val="24"/>
        </w:rPr>
        <w:t>n</w:t>
      </w:r>
      <w:r>
        <w:rPr>
          <w:rFonts w:ascii="Calibri" w:hAnsi="Calibri" w:cs="Calibri"/>
          <w:sz w:val="24"/>
          <w:szCs w:val="24"/>
        </w:rPr>
        <w:t>ovembril. Kuno Peek tegi ettepanku korraldada TYK hooajalõpupidu NO99 jazziklubis.</w:t>
      </w:r>
      <w:r w:rsidR="00C36E41">
        <w:rPr>
          <w:rFonts w:ascii="Calibri" w:hAnsi="Calibri" w:cs="Calibri"/>
          <w:sz w:val="24"/>
          <w:szCs w:val="24"/>
        </w:rPr>
        <w:t xml:space="preserve"> Stina-Sandra Mats tutvustas Katrin Kuldma Ateljee ettepanekut korraldada üritusel moedemonstratsioon. Juhatus tegi ettepaneku korraldada üritusel korj</w:t>
      </w:r>
      <w:r w:rsidR="004F423B">
        <w:rPr>
          <w:rFonts w:ascii="Calibri" w:hAnsi="Calibri" w:cs="Calibri"/>
          <w:sz w:val="24"/>
          <w:szCs w:val="24"/>
        </w:rPr>
        <w:t>andus p</w:t>
      </w:r>
      <w:r w:rsidR="00C36E41">
        <w:rPr>
          <w:rFonts w:ascii="Calibri" w:hAnsi="Calibri" w:cs="Calibri"/>
          <w:sz w:val="24"/>
          <w:szCs w:val="24"/>
        </w:rPr>
        <w:t>urjetamiskooli toetuseks.</w:t>
      </w:r>
    </w:p>
    <w:p w:rsidR="00C36E41" w:rsidRPr="004F423B" w:rsidRDefault="00C36E41" w:rsidP="00C36E41">
      <w:pPr>
        <w:spacing w:line="240" w:lineRule="auto"/>
        <w:ind w:left="600"/>
        <w:rPr>
          <w:rFonts w:ascii="Calibri" w:hAnsi="Calibri" w:cs="Calibri"/>
          <w:sz w:val="24"/>
          <w:szCs w:val="24"/>
          <w:u w:val="single"/>
        </w:rPr>
      </w:pPr>
      <w:r w:rsidRPr="004F423B">
        <w:rPr>
          <w:rFonts w:ascii="Calibri" w:hAnsi="Calibri" w:cs="Calibri"/>
          <w:sz w:val="24"/>
          <w:szCs w:val="24"/>
          <w:u w:val="single"/>
        </w:rPr>
        <w:t>Otsus: Korraldada hooajalõpupidu 18. novembril ning nimetada korraldamise eest vastutavaks Kuno Peek. Programmi võtta m</w:t>
      </w:r>
      <w:r w:rsidR="004F423B">
        <w:rPr>
          <w:rFonts w:ascii="Calibri" w:hAnsi="Calibri" w:cs="Calibri"/>
          <w:sz w:val="24"/>
          <w:szCs w:val="24"/>
          <w:u w:val="single"/>
        </w:rPr>
        <w:t>oedemonstratsioon ja korjandus p</w:t>
      </w:r>
      <w:r w:rsidRPr="004F423B">
        <w:rPr>
          <w:rFonts w:ascii="Calibri" w:hAnsi="Calibri" w:cs="Calibri"/>
          <w:sz w:val="24"/>
          <w:szCs w:val="24"/>
          <w:u w:val="single"/>
        </w:rPr>
        <w:t>urjetamiskooli toetuseks.</w:t>
      </w:r>
    </w:p>
    <w:p w:rsidR="003237B9" w:rsidRPr="004F423B" w:rsidRDefault="003237B9" w:rsidP="0084370A">
      <w:pPr>
        <w:pStyle w:val="ListParagraph"/>
        <w:numPr>
          <w:ilvl w:val="0"/>
          <w:numId w:val="3"/>
        </w:numPr>
        <w:rPr>
          <w:b/>
          <w:sz w:val="24"/>
          <w:szCs w:val="24"/>
        </w:rPr>
      </w:pPr>
      <w:r w:rsidRPr="004F423B">
        <w:rPr>
          <w:b/>
          <w:sz w:val="24"/>
          <w:szCs w:val="24"/>
        </w:rPr>
        <w:t>Põhjamaade Noorte Meistrivõistluste korraldamise taotlus</w:t>
      </w:r>
    </w:p>
    <w:p w:rsidR="00C36E41" w:rsidRDefault="00C36E41" w:rsidP="00C36E41">
      <w:pPr>
        <w:pStyle w:val="ListParagraph"/>
        <w:ind w:left="600"/>
        <w:rPr>
          <w:sz w:val="24"/>
          <w:szCs w:val="24"/>
        </w:rPr>
      </w:pPr>
    </w:p>
    <w:p w:rsidR="00C36E41" w:rsidRDefault="00C36E41" w:rsidP="00C36E41">
      <w:pPr>
        <w:pStyle w:val="ListParagraph"/>
        <w:ind w:left="600"/>
        <w:rPr>
          <w:sz w:val="24"/>
          <w:szCs w:val="24"/>
        </w:rPr>
      </w:pPr>
      <w:r>
        <w:rPr>
          <w:sz w:val="24"/>
          <w:szCs w:val="24"/>
        </w:rPr>
        <w:t>Andrus Poksi tutvustas Põhjamaade Noorte Meistrivõistlustega seonduvat, osalevaid klasse ning osavõtjate arvust tingitud nõudmisi.</w:t>
      </w:r>
    </w:p>
    <w:p w:rsidR="00C36E41" w:rsidRDefault="00C36E41" w:rsidP="00C36E41">
      <w:pPr>
        <w:pStyle w:val="ListParagraph"/>
        <w:ind w:left="600"/>
        <w:rPr>
          <w:sz w:val="24"/>
          <w:szCs w:val="24"/>
        </w:rPr>
      </w:pPr>
    </w:p>
    <w:p w:rsidR="00C36E41" w:rsidRPr="004F423B" w:rsidRDefault="00C36E41" w:rsidP="00C36E41">
      <w:pPr>
        <w:pStyle w:val="ListParagraph"/>
        <w:ind w:left="600"/>
        <w:rPr>
          <w:sz w:val="24"/>
          <w:szCs w:val="24"/>
          <w:u w:val="single"/>
        </w:rPr>
      </w:pPr>
      <w:r w:rsidRPr="004F423B">
        <w:rPr>
          <w:sz w:val="24"/>
          <w:szCs w:val="24"/>
          <w:u w:val="single"/>
        </w:rPr>
        <w:t>Otsus: Põhjamaade Noorte Meistrivõistluste korraldamise sooviavaldus tagasi võtta, sest puudub võimalus võistlust Lohusalus läbi viia.</w:t>
      </w:r>
    </w:p>
    <w:p w:rsidR="003237B9" w:rsidRPr="00465A6F" w:rsidRDefault="003237B9" w:rsidP="0084370A">
      <w:pPr>
        <w:pStyle w:val="ListParagraph"/>
        <w:ind w:hanging="360"/>
        <w:rPr>
          <w:sz w:val="24"/>
          <w:szCs w:val="24"/>
        </w:rPr>
      </w:pPr>
    </w:p>
    <w:p w:rsidR="00C36E41" w:rsidRPr="004F423B" w:rsidRDefault="003237B9" w:rsidP="00C36E41">
      <w:pPr>
        <w:pStyle w:val="ListParagraph"/>
        <w:numPr>
          <w:ilvl w:val="0"/>
          <w:numId w:val="3"/>
        </w:numPr>
        <w:rPr>
          <w:b/>
          <w:sz w:val="24"/>
          <w:szCs w:val="24"/>
        </w:rPr>
      </w:pPr>
      <w:r w:rsidRPr="004F423B">
        <w:rPr>
          <w:b/>
          <w:sz w:val="24"/>
          <w:szCs w:val="24"/>
        </w:rPr>
        <w:t>Mitmesugust</w:t>
      </w:r>
    </w:p>
    <w:p w:rsidR="00C36E41" w:rsidRPr="004F423B" w:rsidRDefault="00C36E41" w:rsidP="00C36E41">
      <w:pPr>
        <w:pStyle w:val="ListParagraph"/>
        <w:numPr>
          <w:ilvl w:val="1"/>
          <w:numId w:val="3"/>
        </w:numPr>
        <w:rPr>
          <w:b/>
          <w:sz w:val="24"/>
          <w:szCs w:val="24"/>
        </w:rPr>
      </w:pPr>
      <w:r w:rsidRPr="004F423B">
        <w:rPr>
          <w:b/>
          <w:sz w:val="24"/>
          <w:szCs w:val="24"/>
        </w:rPr>
        <w:t>Liikmeks astumise avaldused</w:t>
      </w:r>
    </w:p>
    <w:p w:rsidR="004B032C" w:rsidRDefault="004B032C" w:rsidP="00C36E41">
      <w:pPr>
        <w:pStyle w:val="ListParagraph"/>
        <w:ind w:left="1440"/>
        <w:rPr>
          <w:sz w:val="24"/>
          <w:szCs w:val="24"/>
        </w:rPr>
      </w:pPr>
    </w:p>
    <w:p w:rsidR="00C36E41" w:rsidRDefault="00C36E41" w:rsidP="00C36E41">
      <w:pPr>
        <w:pStyle w:val="ListParagraph"/>
        <w:ind w:left="1440"/>
        <w:rPr>
          <w:sz w:val="24"/>
          <w:szCs w:val="24"/>
        </w:rPr>
      </w:pPr>
      <w:r>
        <w:rPr>
          <w:sz w:val="24"/>
          <w:szCs w:val="24"/>
        </w:rPr>
        <w:t>TYK liikmeks soovivad astuda Ingela ja Peter-Carl af Buren</w:t>
      </w:r>
      <w:r w:rsidR="004B032C">
        <w:rPr>
          <w:sz w:val="24"/>
          <w:szCs w:val="24"/>
        </w:rPr>
        <w:t>.</w:t>
      </w:r>
    </w:p>
    <w:p w:rsidR="00C36E41" w:rsidRDefault="00C36E41" w:rsidP="00C36E41">
      <w:pPr>
        <w:pStyle w:val="ListParagraph"/>
        <w:ind w:left="1440"/>
        <w:rPr>
          <w:sz w:val="24"/>
          <w:szCs w:val="24"/>
        </w:rPr>
      </w:pPr>
    </w:p>
    <w:p w:rsidR="00C36E41" w:rsidRPr="004F423B" w:rsidRDefault="00C36E41" w:rsidP="00C36E41">
      <w:pPr>
        <w:pStyle w:val="ListParagraph"/>
        <w:ind w:left="1440"/>
        <w:rPr>
          <w:sz w:val="24"/>
          <w:szCs w:val="24"/>
          <w:u w:val="single"/>
        </w:rPr>
      </w:pPr>
      <w:r w:rsidRPr="004F423B">
        <w:rPr>
          <w:sz w:val="24"/>
          <w:szCs w:val="24"/>
          <w:u w:val="single"/>
        </w:rPr>
        <w:t xml:space="preserve">Otsus: Kuna puuduvad soovitajad, siis täiendavalt saata CV ning lühiessee teemal „Miks soovime astuda Tallinna Jahtklubi liikmeks?“. Kui kuuluvad ka </w:t>
      </w:r>
      <w:r w:rsidR="004B032C" w:rsidRPr="004F423B">
        <w:rPr>
          <w:sz w:val="24"/>
          <w:szCs w:val="24"/>
          <w:u w:val="single"/>
        </w:rPr>
        <w:t>Rootsis jahtklubisse, siis esitada nende soovituskiri.</w:t>
      </w:r>
    </w:p>
    <w:p w:rsidR="004B032C" w:rsidRDefault="004B032C" w:rsidP="00C36E41">
      <w:pPr>
        <w:pStyle w:val="ListParagraph"/>
        <w:ind w:left="1440"/>
        <w:rPr>
          <w:sz w:val="24"/>
          <w:szCs w:val="24"/>
        </w:rPr>
      </w:pPr>
    </w:p>
    <w:p w:rsidR="004B032C" w:rsidRPr="004F423B" w:rsidRDefault="004B032C" w:rsidP="004B032C">
      <w:pPr>
        <w:pStyle w:val="ListParagraph"/>
        <w:numPr>
          <w:ilvl w:val="1"/>
          <w:numId w:val="3"/>
        </w:numPr>
        <w:rPr>
          <w:b/>
          <w:sz w:val="24"/>
          <w:szCs w:val="24"/>
        </w:rPr>
      </w:pPr>
      <w:r w:rsidRPr="004F423B">
        <w:rPr>
          <w:b/>
          <w:sz w:val="24"/>
          <w:szCs w:val="24"/>
        </w:rPr>
        <w:t>Purjetamiskooli laienemine</w:t>
      </w:r>
    </w:p>
    <w:p w:rsidR="004B032C" w:rsidRDefault="004B032C" w:rsidP="004B032C">
      <w:pPr>
        <w:pStyle w:val="ListParagraph"/>
        <w:ind w:left="1440"/>
        <w:rPr>
          <w:sz w:val="24"/>
          <w:szCs w:val="24"/>
        </w:rPr>
      </w:pPr>
    </w:p>
    <w:p w:rsidR="004B032C" w:rsidRDefault="004B032C" w:rsidP="004B032C">
      <w:pPr>
        <w:pStyle w:val="ListParagraph"/>
        <w:ind w:left="1440"/>
        <w:rPr>
          <w:sz w:val="24"/>
          <w:szCs w:val="24"/>
        </w:rPr>
      </w:pPr>
      <w:r>
        <w:rPr>
          <w:sz w:val="24"/>
          <w:szCs w:val="24"/>
        </w:rPr>
        <w:t>Purjetamiskoolil on tekkinud vajadus rohkema ruumi järele, oleks tarvis hankida veel üks soojak, kus asju hoida. Tallinna Sadam on teinud ettepanku purjetamiskooli kolimiseks nende territooriumile.</w:t>
      </w:r>
    </w:p>
    <w:p w:rsidR="004B032C" w:rsidRDefault="004B032C" w:rsidP="004B032C">
      <w:pPr>
        <w:pStyle w:val="ListParagraph"/>
        <w:ind w:left="1440"/>
        <w:rPr>
          <w:sz w:val="24"/>
          <w:szCs w:val="24"/>
        </w:rPr>
      </w:pPr>
    </w:p>
    <w:p w:rsidR="00BF017E" w:rsidRPr="00BF017E" w:rsidRDefault="004B032C" w:rsidP="00BF017E">
      <w:pPr>
        <w:pStyle w:val="ListParagraph"/>
        <w:ind w:left="1440"/>
        <w:rPr>
          <w:sz w:val="24"/>
          <w:szCs w:val="24"/>
          <w:u w:val="single"/>
        </w:rPr>
      </w:pPr>
      <w:r w:rsidRPr="004F423B">
        <w:rPr>
          <w:sz w:val="24"/>
          <w:szCs w:val="24"/>
          <w:u w:val="single"/>
        </w:rPr>
        <w:t>Otsus: Uurida erinevaid võimalusi konteineri hankimiseks. Maria Veessaarel koostada esmane nägemus purjetamiskoolist Tallinna Sadama territooriumil ning edaspidi esitada konkreetne ettepanek Tallinna Sadamale.</w:t>
      </w:r>
      <w:r w:rsidR="00BF017E" w:rsidRPr="00BF017E">
        <w:rPr>
          <w:b/>
          <w:sz w:val="24"/>
          <w:szCs w:val="24"/>
        </w:rPr>
        <w:br w:type="column"/>
      </w:r>
    </w:p>
    <w:p w:rsidR="004B032C" w:rsidRPr="004F423B" w:rsidRDefault="004B032C" w:rsidP="004B032C">
      <w:pPr>
        <w:pStyle w:val="ListParagraph"/>
        <w:numPr>
          <w:ilvl w:val="1"/>
          <w:numId w:val="3"/>
        </w:numPr>
        <w:rPr>
          <w:b/>
          <w:sz w:val="24"/>
          <w:szCs w:val="24"/>
        </w:rPr>
      </w:pPr>
      <w:r w:rsidRPr="004F423B">
        <w:rPr>
          <w:b/>
          <w:sz w:val="24"/>
          <w:szCs w:val="24"/>
        </w:rPr>
        <w:t>Miilikippari statuudi muutmine</w:t>
      </w:r>
    </w:p>
    <w:p w:rsidR="004B032C" w:rsidRDefault="004B032C" w:rsidP="004B032C">
      <w:pPr>
        <w:pStyle w:val="ListParagraph"/>
        <w:ind w:left="1440"/>
        <w:rPr>
          <w:sz w:val="24"/>
          <w:szCs w:val="24"/>
        </w:rPr>
      </w:pPr>
    </w:p>
    <w:p w:rsidR="004B032C" w:rsidRDefault="004B032C" w:rsidP="004B032C">
      <w:pPr>
        <w:pStyle w:val="ListParagraph"/>
        <w:ind w:left="1440"/>
        <w:rPr>
          <w:sz w:val="24"/>
          <w:szCs w:val="24"/>
        </w:rPr>
      </w:pPr>
      <w:r>
        <w:rPr>
          <w:sz w:val="24"/>
          <w:szCs w:val="24"/>
        </w:rPr>
        <w:t xml:space="preserve">Juhatus tegi ettepaneku </w:t>
      </w:r>
      <w:r w:rsidR="004F423B">
        <w:rPr>
          <w:sz w:val="24"/>
          <w:szCs w:val="24"/>
        </w:rPr>
        <w:t>omistada Miilikippari staatus persoonile, mitte laevale. Seega lugeda kapteni, mitte laeva miile.</w:t>
      </w:r>
    </w:p>
    <w:p w:rsidR="004F423B" w:rsidRDefault="004F423B" w:rsidP="004B032C">
      <w:pPr>
        <w:pStyle w:val="ListParagraph"/>
        <w:ind w:left="1440"/>
        <w:rPr>
          <w:sz w:val="24"/>
          <w:szCs w:val="24"/>
        </w:rPr>
      </w:pPr>
    </w:p>
    <w:p w:rsidR="004F423B" w:rsidRPr="004F423B" w:rsidRDefault="004F423B" w:rsidP="004B032C">
      <w:pPr>
        <w:pStyle w:val="ListParagraph"/>
        <w:ind w:left="1440"/>
        <w:rPr>
          <w:sz w:val="24"/>
          <w:szCs w:val="24"/>
          <w:u w:val="single"/>
        </w:rPr>
      </w:pPr>
      <w:r w:rsidRPr="004F423B">
        <w:rPr>
          <w:sz w:val="24"/>
          <w:szCs w:val="24"/>
          <w:u w:val="single"/>
        </w:rPr>
        <w:t>Otsus: Kinnitada uus Miilikippari statuut.</w:t>
      </w:r>
    </w:p>
    <w:p w:rsidR="004B032C" w:rsidRDefault="004B032C" w:rsidP="004B032C">
      <w:pPr>
        <w:pStyle w:val="ListParagraph"/>
        <w:ind w:left="1440"/>
        <w:rPr>
          <w:sz w:val="24"/>
          <w:szCs w:val="24"/>
        </w:rPr>
      </w:pPr>
    </w:p>
    <w:p w:rsidR="00BF017E" w:rsidRDefault="00BF017E" w:rsidP="004B032C">
      <w:pPr>
        <w:pStyle w:val="ListParagraph"/>
        <w:ind w:left="1440"/>
        <w:rPr>
          <w:sz w:val="24"/>
          <w:szCs w:val="24"/>
        </w:rPr>
      </w:pPr>
    </w:p>
    <w:p w:rsidR="00BF017E" w:rsidRDefault="00BF017E" w:rsidP="004B032C">
      <w:pPr>
        <w:pStyle w:val="ListParagraph"/>
        <w:ind w:left="1440"/>
        <w:rPr>
          <w:sz w:val="24"/>
          <w:szCs w:val="24"/>
        </w:rPr>
      </w:pPr>
    </w:p>
    <w:p w:rsidR="00BF017E" w:rsidRDefault="00BF017E" w:rsidP="004B032C">
      <w:pPr>
        <w:pStyle w:val="ListParagraph"/>
        <w:ind w:left="1440"/>
        <w:rPr>
          <w:sz w:val="24"/>
          <w:szCs w:val="24"/>
        </w:rPr>
      </w:pPr>
    </w:p>
    <w:p w:rsidR="00BF017E" w:rsidRDefault="00BF017E" w:rsidP="004B032C">
      <w:pPr>
        <w:pStyle w:val="ListParagraph"/>
        <w:ind w:left="1440"/>
        <w:rPr>
          <w:i/>
          <w:sz w:val="24"/>
          <w:szCs w:val="24"/>
        </w:rPr>
      </w:pPr>
      <w:r w:rsidRPr="00BF017E">
        <w:rPr>
          <w:i/>
          <w:sz w:val="24"/>
          <w:szCs w:val="24"/>
        </w:rPr>
        <w:t>Koosoleku lõpp 18.15</w:t>
      </w:r>
    </w:p>
    <w:p w:rsidR="00BF017E" w:rsidRDefault="00BF017E" w:rsidP="004B032C">
      <w:pPr>
        <w:pStyle w:val="ListParagraph"/>
        <w:ind w:left="1440"/>
        <w:rPr>
          <w:i/>
          <w:sz w:val="24"/>
          <w:szCs w:val="24"/>
        </w:rPr>
      </w:pPr>
    </w:p>
    <w:p w:rsidR="00BF017E" w:rsidRDefault="00BF017E" w:rsidP="004B032C">
      <w:pPr>
        <w:pStyle w:val="ListParagraph"/>
        <w:ind w:left="1440"/>
        <w:rPr>
          <w:sz w:val="24"/>
          <w:szCs w:val="24"/>
        </w:rPr>
      </w:pPr>
    </w:p>
    <w:p w:rsidR="00BF017E" w:rsidRDefault="00BF017E" w:rsidP="004B032C">
      <w:pPr>
        <w:pStyle w:val="ListParagraph"/>
        <w:ind w:left="1440"/>
        <w:rPr>
          <w:sz w:val="24"/>
          <w:szCs w:val="24"/>
        </w:rPr>
      </w:pPr>
      <w:r>
        <w:rPr>
          <w:sz w:val="24"/>
          <w:szCs w:val="24"/>
        </w:rPr>
        <w:t>Andrus Poksi</w:t>
      </w:r>
    </w:p>
    <w:p w:rsidR="00BF017E" w:rsidRPr="00BF017E" w:rsidRDefault="00BF017E" w:rsidP="004B032C">
      <w:pPr>
        <w:pStyle w:val="ListParagraph"/>
        <w:ind w:left="1440"/>
        <w:rPr>
          <w:sz w:val="24"/>
          <w:szCs w:val="24"/>
        </w:rPr>
      </w:pPr>
      <w:r>
        <w:rPr>
          <w:sz w:val="24"/>
          <w:szCs w:val="24"/>
        </w:rPr>
        <w:t>TYK kommodoor</w:t>
      </w:r>
    </w:p>
    <w:p w:rsidR="00BF017E" w:rsidRDefault="00BF017E" w:rsidP="004B032C">
      <w:pPr>
        <w:pStyle w:val="ListParagraph"/>
        <w:ind w:left="1440"/>
        <w:rPr>
          <w:sz w:val="24"/>
          <w:szCs w:val="24"/>
        </w:rPr>
      </w:pPr>
    </w:p>
    <w:p w:rsidR="004B032C" w:rsidRPr="004B032C" w:rsidRDefault="004B032C" w:rsidP="004B032C">
      <w:pPr>
        <w:pStyle w:val="ListParagraph"/>
        <w:ind w:left="1440"/>
        <w:rPr>
          <w:sz w:val="24"/>
          <w:szCs w:val="24"/>
        </w:rPr>
      </w:pPr>
    </w:p>
    <w:sectPr w:rsidR="004B032C" w:rsidRPr="004B0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B98"/>
    <w:multiLevelType w:val="hybridMultilevel"/>
    <w:tmpl w:val="6EDEAF98"/>
    <w:lvl w:ilvl="0" w:tplc="45786F18">
      <w:start w:val="1"/>
      <w:numFmt w:val="decimal"/>
      <w:lvlText w:val="%1."/>
      <w:lvlJc w:val="left"/>
      <w:pPr>
        <w:ind w:left="600" w:hanging="60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3B057E6"/>
    <w:multiLevelType w:val="hybridMultilevel"/>
    <w:tmpl w:val="E07A5B3E"/>
    <w:lvl w:ilvl="0" w:tplc="45786F18">
      <w:start w:val="1"/>
      <w:numFmt w:val="decimal"/>
      <w:lvlText w:val="%1."/>
      <w:lvlJc w:val="left"/>
      <w:pPr>
        <w:ind w:left="600" w:hanging="60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5BCA1EB4"/>
    <w:multiLevelType w:val="hybridMultilevel"/>
    <w:tmpl w:val="2C1A4A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B9"/>
    <w:rsid w:val="001A548D"/>
    <w:rsid w:val="003237B9"/>
    <w:rsid w:val="004B032C"/>
    <w:rsid w:val="004F423B"/>
    <w:rsid w:val="00666EF6"/>
    <w:rsid w:val="0084370A"/>
    <w:rsid w:val="00854846"/>
    <w:rsid w:val="009C3E21"/>
    <w:rsid w:val="00A14ECB"/>
    <w:rsid w:val="00BF017E"/>
    <w:rsid w:val="00C36E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B9"/>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5DE3-9C47-49D0-A3ED-2AD09C20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dc:creator>
  <cp:lastModifiedBy>stina</cp:lastModifiedBy>
  <cp:revision>4</cp:revision>
  <cp:lastPrinted>2011-09-20T13:40:00Z</cp:lastPrinted>
  <dcterms:created xsi:type="dcterms:W3CDTF">2011-09-21T08:27:00Z</dcterms:created>
  <dcterms:modified xsi:type="dcterms:W3CDTF">2011-09-22T11:16:00Z</dcterms:modified>
</cp:coreProperties>
</file>