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rPr/>
      </w:pPr>
      <w:r>
        <w:rPr/>
        <w:t xml:space="preserve">             </w:t>
      </w:r>
      <w:r>
        <w:rPr/>
        <w:t>Tallinna Jahtklubi juhatuse koosoleku protokoll</w:t>
      </w:r>
    </w:p>
    <w:p>
      <w:pPr>
        <w:pStyle w:val="Heading3"/>
        <w:rPr/>
      </w:pPr>
      <w:r>
        <w:rPr/>
        <w:t xml:space="preserve">                                  </w:t>
      </w:r>
      <w:r>
        <w:rPr/>
        <w:t>17.  november  2016, Tallinnas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Koosoleku algus kell 17.00</w:t>
      </w:r>
    </w:p>
    <w:p>
      <w:pPr>
        <w:pStyle w:val="Normal"/>
        <w:rPr>
          <w:sz w:val="28"/>
          <w:szCs w:val="28"/>
        </w:rPr>
      </w:pPr>
      <w:r>
        <w:rPr/>
        <w:t xml:space="preserve"> </w:t>
      </w:r>
      <w:r>
        <w:rPr>
          <w:sz w:val="28"/>
          <w:szCs w:val="28"/>
        </w:rPr>
        <w:t>Koosolekul osalesid: A. Karu,  J. Käo, E. Mats, M. Mets, K. Peek,  A.Tetsmann</w:t>
      </w:r>
    </w:p>
    <w:p>
      <w:pPr>
        <w:pStyle w:val="Normal"/>
        <w:rPr/>
      </w:pPr>
      <w:r>
        <w:rPr>
          <w:sz w:val="28"/>
          <w:szCs w:val="28"/>
        </w:rPr>
        <w:t>Koosolekut juhatas E. Mats, protokollis A.Tetsmann</w:t>
      </w:r>
      <w:r>
        <w:rPr/>
        <w:t xml:space="preserve">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Päevakord.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Uuest juhatuse koosseisust ja tööjaotusest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2016. aasta parimate purjetajate valimisest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Tallinna Jahtklubi kodulehest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 Svertpaatide „Optimist“ ostu finantseerimisest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Mitmesugust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Informatsiooni andis  Mats.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Otsus: Valitava juhatuse koosseisu soovitada lisaks praegustele liikmetele Maria Veessaar ja Indrek Ilves. Tööjaotus otsustada järgmisel juhatuse koosolekul.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Informatsiooni andis Tetsmann.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Otsus: Tallinna Jahtklubi 2016. aasta  parimateks noorpurjetajateks valiti Sten-Markus Andresson  (poisid) ja Katariina Roihu (tüdrukud).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 Arutati olukorda kodulehega.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Otsus: Leida kodulehele vastutav administraator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Arutati võimalusi „ Optimistide“ ostuks Lohusallu ja Haven Kakumäe sadamas avatavale purjetamiskooli osakonnale.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Otsus: Jätkata läbirääkimisi toetajatega.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 Otsus:  järgmine koosolek toimub 17. jaanuaril algusega kell 17.00 HiltonPark Hotellis.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Koosolek lõppes kell 17.45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Koosoleku juhataja                                       Protokollija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E. Mats                                                            A. Tetsmann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6F6F7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f4267"/>
    <w:rPr>
      <w:rFonts w:ascii="Cambria" w:hAnsi="Cambria" w:eastAsia="" w:cs="" w:asciiTheme="majorHAnsi" w:cstheme="majorBidi" w:eastAsiaTheme="majorEastAsia" w:hAnsiTheme="majorHAnsi"/>
      <w:b/>
      <w:bCs/>
      <w:color w:val="535356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f4267"/>
    <w:rPr>
      <w:rFonts w:ascii="Cambria" w:hAnsi="Cambria" w:eastAsia="" w:cs="" w:asciiTheme="majorHAnsi" w:cstheme="majorBidi" w:eastAsiaTheme="majorEastAsia" w:hAnsiTheme="majorHAnsi"/>
      <w:b/>
      <w:bCs/>
      <w:color w:val="6F6F74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f4267"/>
    <w:rPr>
      <w:rFonts w:ascii="Cambria" w:hAnsi="Cambria" w:eastAsia="" w:cs="" w:asciiTheme="majorHAnsi" w:cstheme="majorBidi" w:eastAsiaTheme="majorEastAsia" w:hAnsiTheme="majorHAnsi"/>
      <w:b/>
      <w:bCs/>
      <w:color w:val="6F6F74" w:themeColor="accent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3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2016-11-27T07:10:00Z</dcterms:created>
  <dc:creator>Your User Name</dc:creator>
  <dc:language>et-EE</dc:language>
  <cp:lastModifiedBy>Your User Name</cp:lastModifiedBy>
  <dcterms:modified xsi:type="dcterms:W3CDTF">2016-11-27T15:40:00Z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